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A0" w:rsidRPr="004F52A0" w:rsidRDefault="004F52A0" w:rsidP="004F52A0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1446027" cy="1171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22" cy="11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1179771" cy="1179771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_18LOGO SIF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36" cy="118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40" w:rsidRDefault="005C2C40" w:rsidP="005C2C40">
      <w:pPr>
        <w:pStyle w:val="a3"/>
        <w:jc w:val="center"/>
        <w:rPr>
          <w:b/>
          <w:sz w:val="36"/>
          <w:szCs w:val="36"/>
        </w:rPr>
      </w:pPr>
      <w:proofErr w:type="spellStart"/>
      <w:r w:rsidRPr="00C74FE1">
        <w:rPr>
          <w:b/>
          <w:sz w:val="36"/>
          <w:szCs w:val="36"/>
        </w:rPr>
        <w:t>Ap</w:t>
      </w:r>
      <w:r w:rsidR="008F0360">
        <w:rPr>
          <w:b/>
          <w:sz w:val="36"/>
          <w:szCs w:val="36"/>
        </w:rPr>
        <w:t>vuiciebu</w:t>
      </w:r>
      <w:proofErr w:type="spellEnd"/>
      <w:r w:rsidRPr="00C74FE1">
        <w:rPr>
          <w:b/>
          <w:sz w:val="36"/>
          <w:szCs w:val="36"/>
        </w:rPr>
        <w:t xml:space="preserve"> „</w:t>
      </w:r>
      <w:proofErr w:type="spellStart"/>
      <w:r w:rsidRPr="00C74FE1">
        <w:rPr>
          <w:b/>
          <w:sz w:val="36"/>
          <w:szCs w:val="36"/>
        </w:rPr>
        <w:t>Atzolys</w:t>
      </w:r>
      <w:proofErr w:type="spellEnd"/>
      <w:r w:rsidRPr="00C74FE1">
        <w:rPr>
          <w:b/>
          <w:sz w:val="36"/>
          <w:szCs w:val="36"/>
        </w:rPr>
        <w:t xml:space="preserve">” </w:t>
      </w:r>
      <w:proofErr w:type="spellStart"/>
      <w:r w:rsidRPr="00C74FE1">
        <w:rPr>
          <w:b/>
          <w:sz w:val="36"/>
          <w:szCs w:val="36"/>
        </w:rPr>
        <w:t>aktivit</w:t>
      </w:r>
      <w:r w:rsidR="008F0360">
        <w:rPr>
          <w:b/>
          <w:sz w:val="36"/>
          <w:szCs w:val="36"/>
        </w:rPr>
        <w:t>ašu</w:t>
      </w:r>
      <w:proofErr w:type="spellEnd"/>
      <w:r w:rsidR="008F0360">
        <w:rPr>
          <w:b/>
          <w:sz w:val="36"/>
          <w:szCs w:val="36"/>
        </w:rPr>
        <w:t xml:space="preserve"> </w:t>
      </w:r>
      <w:proofErr w:type="spellStart"/>
      <w:r w:rsidR="008F0360">
        <w:rPr>
          <w:b/>
          <w:sz w:val="36"/>
          <w:szCs w:val="36"/>
        </w:rPr>
        <w:t>plans</w:t>
      </w:r>
      <w:proofErr w:type="spellEnd"/>
      <w:r w:rsidR="008F0360">
        <w:rPr>
          <w:b/>
          <w:sz w:val="36"/>
          <w:szCs w:val="36"/>
        </w:rPr>
        <w:t xml:space="preserve"> nu</w:t>
      </w:r>
      <w:r w:rsidRPr="00C74FE1">
        <w:rPr>
          <w:b/>
          <w:sz w:val="36"/>
          <w:szCs w:val="36"/>
        </w:rPr>
        <w:t xml:space="preserve"> 18. līdz </w:t>
      </w:r>
      <w:proofErr w:type="gramStart"/>
      <w:r w:rsidRPr="00C74FE1">
        <w:rPr>
          <w:b/>
          <w:sz w:val="36"/>
          <w:szCs w:val="36"/>
        </w:rPr>
        <w:t>21.augustam</w:t>
      </w:r>
      <w:proofErr w:type="gramEnd"/>
      <w:r w:rsidRPr="00C74FE1">
        <w:rPr>
          <w:b/>
          <w:sz w:val="36"/>
          <w:szCs w:val="36"/>
        </w:rPr>
        <w:t xml:space="preserve"> </w:t>
      </w:r>
      <w:proofErr w:type="spellStart"/>
      <w:r w:rsidRPr="00C74FE1">
        <w:rPr>
          <w:b/>
          <w:sz w:val="36"/>
          <w:szCs w:val="36"/>
        </w:rPr>
        <w:t>Višķ</w:t>
      </w:r>
      <w:r w:rsidR="008F0360">
        <w:rPr>
          <w:b/>
          <w:sz w:val="36"/>
          <w:szCs w:val="36"/>
        </w:rPr>
        <w:t>ū</w:t>
      </w:r>
      <w:r w:rsidRPr="00C74FE1">
        <w:rPr>
          <w:b/>
          <w:sz w:val="36"/>
          <w:szCs w:val="36"/>
        </w:rPr>
        <w:t>s</w:t>
      </w:r>
      <w:proofErr w:type="spellEnd"/>
    </w:p>
    <w:p w:rsidR="005C2C40" w:rsidRPr="00C74FE1" w:rsidRDefault="005C2C40" w:rsidP="005C2C40">
      <w:pPr>
        <w:pStyle w:val="a3"/>
        <w:rPr>
          <w:b/>
          <w:sz w:val="36"/>
          <w:szCs w:val="36"/>
        </w:rPr>
      </w:pPr>
    </w:p>
    <w:tbl>
      <w:tblPr>
        <w:tblStyle w:val="a4"/>
        <w:tblW w:w="14085" w:type="dxa"/>
        <w:jc w:val="center"/>
        <w:tblLook w:val="04A0" w:firstRow="1" w:lastRow="0" w:firstColumn="1" w:lastColumn="0" w:noHBand="0" w:noVBand="1"/>
      </w:tblPr>
      <w:tblGrid>
        <w:gridCol w:w="880"/>
        <w:gridCol w:w="2943"/>
        <w:gridCol w:w="3260"/>
        <w:gridCol w:w="3827"/>
        <w:gridCol w:w="3175"/>
      </w:tblGrid>
      <w:tr w:rsidR="005C2C40" w:rsidRPr="00B3017C" w:rsidTr="005E0DEE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5C2C40" w:rsidRPr="00B3017C" w:rsidRDefault="005C2C40" w:rsidP="00A54095">
            <w:pPr>
              <w:rPr>
                <w:b/>
              </w:rPr>
            </w:pPr>
            <w:r w:rsidRPr="00B3017C">
              <w:rPr>
                <w:b/>
              </w:rPr>
              <w:t>Laiks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5C2C40" w:rsidRPr="00B3017C" w:rsidRDefault="005C2C40" w:rsidP="009816EF">
            <w:pPr>
              <w:rPr>
                <w:b/>
              </w:rPr>
            </w:pPr>
            <w:r w:rsidRPr="00B3017C">
              <w:rPr>
                <w:b/>
              </w:rPr>
              <w:t>1.</w:t>
            </w:r>
            <w:r w:rsidR="009816EF" w:rsidRPr="00B3017C">
              <w:rPr>
                <w:b/>
              </w:rPr>
              <w:t>dīna</w:t>
            </w:r>
            <w:r w:rsidRPr="00B3017C">
              <w:rPr>
                <w:b/>
              </w:rPr>
              <w:t xml:space="preserve"> (18.08.2016.)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C2C40" w:rsidRPr="00B3017C" w:rsidRDefault="004F52A0" w:rsidP="00A54095">
            <w:pPr>
              <w:rPr>
                <w:b/>
              </w:rPr>
            </w:pPr>
            <w:r w:rsidRPr="00B3017C">
              <w:rPr>
                <w:b/>
              </w:rPr>
              <w:t>2.dīna</w:t>
            </w:r>
            <w:r w:rsidR="005C2C40" w:rsidRPr="00B3017C">
              <w:rPr>
                <w:b/>
              </w:rPr>
              <w:t xml:space="preserve"> (19.08.2016.)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C2C40" w:rsidRPr="00B3017C" w:rsidRDefault="004F52A0" w:rsidP="00A54095">
            <w:pPr>
              <w:rPr>
                <w:b/>
              </w:rPr>
            </w:pPr>
            <w:r w:rsidRPr="00B3017C">
              <w:rPr>
                <w:b/>
              </w:rPr>
              <w:t xml:space="preserve">3. </w:t>
            </w:r>
            <w:proofErr w:type="spellStart"/>
            <w:r w:rsidRPr="00B3017C">
              <w:rPr>
                <w:b/>
              </w:rPr>
              <w:t>dīna</w:t>
            </w:r>
            <w:proofErr w:type="spellEnd"/>
            <w:r w:rsidR="005C2C40" w:rsidRPr="00B3017C">
              <w:rPr>
                <w:b/>
              </w:rPr>
              <w:t xml:space="preserve"> (20.08.2016.)</w:t>
            </w:r>
          </w:p>
        </w:tc>
        <w:tc>
          <w:tcPr>
            <w:tcW w:w="3175" w:type="dxa"/>
            <w:shd w:val="clear" w:color="auto" w:fill="FFF2CC" w:themeFill="accent4" w:themeFillTint="33"/>
          </w:tcPr>
          <w:p w:rsidR="005C2C40" w:rsidRPr="00B3017C" w:rsidRDefault="004F52A0" w:rsidP="00A54095">
            <w:pPr>
              <w:rPr>
                <w:b/>
              </w:rPr>
            </w:pPr>
            <w:r w:rsidRPr="00B3017C">
              <w:rPr>
                <w:b/>
              </w:rPr>
              <w:t xml:space="preserve">4. </w:t>
            </w:r>
            <w:proofErr w:type="spellStart"/>
            <w:r w:rsidRPr="00B3017C">
              <w:rPr>
                <w:b/>
              </w:rPr>
              <w:t>dīna</w:t>
            </w:r>
            <w:proofErr w:type="spellEnd"/>
            <w:r w:rsidRPr="00B3017C">
              <w:rPr>
                <w:b/>
              </w:rPr>
              <w:t xml:space="preserve"> </w:t>
            </w:r>
            <w:r w:rsidR="005C2C40" w:rsidRPr="00B3017C">
              <w:rPr>
                <w:b/>
              </w:rPr>
              <w:t>(21.08.2016.)</w:t>
            </w:r>
          </w:p>
        </w:tc>
      </w:tr>
      <w:tr w:rsidR="005C2C40" w:rsidRPr="00B3017C" w:rsidTr="005E0DEE">
        <w:trPr>
          <w:jc w:val="center"/>
        </w:trPr>
        <w:tc>
          <w:tcPr>
            <w:tcW w:w="880" w:type="dxa"/>
            <w:shd w:val="clear" w:color="auto" w:fill="EDEDED" w:themeFill="accent3" w:themeFillTint="33"/>
          </w:tcPr>
          <w:p w:rsidR="005C2C40" w:rsidRPr="00B3017C" w:rsidRDefault="005C2C40" w:rsidP="00A54095">
            <w:r w:rsidRPr="00B3017C">
              <w:t>8:00</w:t>
            </w:r>
          </w:p>
        </w:tc>
        <w:tc>
          <w:tcPr>
            <w:tcW w:w="2943" w:type="dxa"/>
            <w:vMerge w:val="restart"/>
          </w:tcPr>
          <w:p w:rsidR="005C2C40" w:rsidRPr="00B3017C" w:rsidRDefault="004F52A0" w:rsidP="000368C4">
            <w:proofErr w:type="spellStart"/>
            <w:r w:rsidRPr="00B3017C">
              <w:t>Atbraukšona</w:t>
            </w:r>
            <w:proofErr w:type="spellEnd"/>
            <w:r w:rsidRPr="00B3017C">
              <w:t xml:space="preserve"> i </w:t>
            </w:r>
            <w:proofErr w:type="spellStart"/>
            <w:r w:rsidRPr="00B3017C">
              <w:t>īsakuortuošona</w:t>
            </w:r>
            <w:proofErr w:type="spellEnd"/>
            <w:r w:rsidRPr="00B3017C">
              <w:t xml:space="preserve"> 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5C2C40" w:rsidRPr="00B3017C" w:rsidRDefault="00C94B9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Brūkaškys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C94B90" w:rsidP="00C94B90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Brūkaškys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C94B9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Brūkaškys</w:t>
            </w:r>
            <w:proofErr w:type="spellEnd"/>
          </w:p>
        </w:tc>
      </w:tr>
      <w:tr w:rsidR="005C2C40" w:rsidRPr="00B3017C" w:rsidTr="0058425D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9:00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C2C40" w:rsidRPr="00B3017C" w:rsidRDefault="005C2C40" w:rsidP="00A54095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0FC"/>
          </w:tcPr>
          <w:p w:rsidR="005C2C40" w:rsidRPr="00B3017C" w:rsidRDefault="005F7CA3" w:rsidP="00A54095">
            <w:proofErr w:type="spellStart"/>
            <w:r w:rsidRPr="00B3017C">
              <w:t>Reita</w:t>
            </w:r>
            <w:proofErr w:type="spellEnd"/>
            <w:r w:rsidRPr="00B3017C">
              <w:t xml:space="preserve"> aplis</w:t>
            </w:r>
          </w:p>
        </w:tc>
        <w:tc>
          <w:tcPr>
            <w:tcW w:w="3827" w:type="dxa"/>
            <w:shd w:val="clear" w:color="auto" w:fill="FBD0FC"/>
          </w:tcPr>
          <w:p w:rsidR="005C2C40" w:rsidRPr="00B3017C" w:rsidRDefault="005F7CA3" w:rsidP="00A54095">
            <w:pPr>
              <w:tabs>
                <w:tab w:val="left" w:pos="3979"/>
              </w:tabs>
            </w:pPr>
            <w:proofErr w:type="spellStart"/>
            <w:r w:rsidRPr="00B3017C">
              <w:t>Reita</w:t>
            </w:r>
            <w:proofErr w:type="spellEnd"/>
            <w:r w:rsidRPr="00B3017C">
              <w:t xml:space="preserve"> </w:t>
            </w:r>
            <w:r w:rsidR="00AA3A0D" w:rsidRPr="00B3017C">
              <w:t>aplis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BD0FC"/>
          </w:tcPr>
          <w:p w:rsidR="005C2C40" w:rsidRPr="00B3017C" w:rsidRDefault="00AA3A0D" w:rsidP="00A54095">
            <w:pPr>
              <w:tabs>
                <w:tab w:val="left" w:pos="3979"/>
              </w:tabs>
            </w:pPr>
            <w:proofErr w:type="spellStart"/>
            <w:r w:rsidRPr="00B3017C">
              <w:t>Reita</w:t>
            </w:r>
            <w:proofErr w:type="spellEnd"/>
            <w:r w:rsidRPr="00B3017C">
              <w:t xml:space="preserve"> aplis</w:t>
            </w:r>
          </w:p>
        </w:tc>
      </w:tr>
      <w:tr w:rsidR="00AD22AA" w:rsidRPr="00B3017C" w:rsidTr="005E0DEE">
        <w:trPr>
          <w:jc w:val="center"/>
        </w:trPr>
        <w:tc>
          <w:tcPr>
            <w:tcW w:w="880" w:type="dxa"/>
          </w:tcPr>
          <w:p w:rsidR="00AD22AA" w:rsidRPr="00B3017C" w:rsidRDefault="00AD22AA" w:rsidP="00A54095">
            <w:r w:rsidRPr="00B3017C">
              <w:t>10:00</w:t>
            </w:r>
          </w:p>
        </w:tc>
        <w:tc>
          <w:tcPr>
            <w:tcW w:w="2943" w:type="dxa"/>
            <w:vMerge/>
          </w:tcPr>
          <w:p w:rsidR="00AD22AA" w:rsidRPr="00B3017C" w:rsidRDefault="00AD22AA" w:rsidP="00A54095"/>
        </w:tc>
        <w:tc>
          <w:tcPr>
            <w:tcW w:w="3260" w:type="dxa"/>
            <w:vMerge w:val="restart"/>
            <w:shd w:val="clear" w:color="auto" w:fill="DEEAF6" w:themeFill="accent1" w:themeFillTint="33"/>
          </w:tcPr>
          <w:p w:rsidR="00AD22AA" w:rsidRPr="00B3017C" w:rsidRDefault="00AD22AA" w:rsidP="005C2C40">
            <w:r w:rsidRPr="00B3017C">
              <w:t>„</w:t>
            </w:r>
            <w:proofErr w:type="spellStart"/>
            <w:r w:rsidRPr="00B3017C">
              <w:t>Lokalpatriotisms</w:t>
            </w:r>
            <w:proofErr w:type="spellEnd"/>
            <w:r w:rsidRPr="00B3017C">
              <w:t xml:space="preserve">, kas </w:t>
            </w:r>
            <w:proofErr w:type="spellStart"/>
            <w:r w:rsidRPr="00B3017C">
              <w:t>tys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taids</w:t>
            </w:r>
            <w:proofErr w:type="spellEnd"/>
            <w:r w:rsidRPr="00B3017C">
              <w:t>?”</w:t>
            </w:r>
          </w:p>
        </w:tc>
        <w:tc>
          <w:tcPr>
            <w:tcW w:w="3827" w:type="dxa"/>
            <w:vMerge w:val="restart"/>
            <w:shd w:val="clear" w:color="auto" w:fill="99FFCC"/>
          </w:tcPr>
          <w:p w:rsidR="00AD22AA" w:rsidRPr="00B3017C" w:rsidRDefault="00AD22AA" w:rsidP="00D10A44">
            <w:pPr>
              <w:tabs>
                <w:tab w:val="left" w:pos="3979"/>
              </w:tabs>
            </w:pPr>
            <w:proofErr w:type="spellStart"/>
            <w:r w:rsidRPr="00D10A44">
              <w:t>Nūdarbeiba</w:t>
            </w:r>
            <w:proofErr w:type="spellEnd"/>
            <w:r w:rsidRPr="00D10A44">
              <w:t xml:space="preserve"> „</w:t>
            </w:r>
            <w:proofErr w:type="spellStart"/>
            <w:r w:rsidRPr="00D10A44">
              <w:t>Muna</w:t>
            </w:r>
            <w:proofErr w:type="spellEnd"/>
            <w:r w:rsidRPr="00D10A44">
              <w:t xml:space="preserve"> </w:t>
            </w:r>
            <w:proofErr w:type="spellStart"/>
            <w:r w:rsidRPr="00D10A44">
              <w:t>iniciativa</w:t>
            </w:r>
            <w:proofErr w:type="spellEnd"/>
            <w:r w:rsidRPr="00D10A44">
              <w:t xml:space="preserve">, </w:t>
            </w:r>
            <w:proofErr w:type="spellStart"/>
            <w:r w:rsidRPr="00D10A44">
              <w:t>breivpruoteigais</w:t>
            </w:r>
            <w:proofErr w:type="spellEnd"/>
            <w:r w:rsidRPr="00D10A44">
              <w:t xml:space="preserve"> </w:t>
            </w:r>
            <w:proofErr w:type="spellStart"/>
            <w:r w:rsidRPr="00D10A44">
              <w:t>dorbs</w:t>
            </w:r>
            <w:proofErr w:type="spellEnd"/>
            <w:r w:rsidRPr="00D10A44">
              <w:t xml:space="preserve">, projektu </w:t>
            </w:r>
            <w:proofErr w:type="spellStart"/>
            <w:r w:rsidRPr="00D10A44">
              <w:t>realizeišona</w:t>
            </w:r>
            <w:proofErr w:type="spellEnd"/>
            <w:r>
              <w:t>”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AD22AA" w:rsidRPr="00B3017C" w:rsidRDefault="00AD22AA" w:rsidP="00F25F4B">
            <w:pPr>
              <w:tabs>
                <w:tab w:val="left" w:pos="3979"/>
              </w:tabs>
            </w:pPr>
            <w:proofErr w:type="spellStart"/>
            <w:r w:rsidRPr="00B3017C">
              <w:t>Atbolsta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pasuokumi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jaunajim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uzjiemiejim</w:t>
            </w:r>
            <w:proofErr w:type="spellEnd"/>
            <w:proofErr w:type="gramStart"/>
            <w:r w:rsidRPr="00B3017C">
              <w:t xml:space="preserve">  </w:t>
            </w:r>
            <w:proofErr w:type="gramEnd"/>
          </w:p>
        </w:tc>
      </w:tr>
      <w:tr w:rsidR="00AD22AA" w:rsidRPr="00B3017C" w:rsidTr="00D06970">
        <w:trPr>
          <w:trHeight w:val="701"/>
          <w:jc w:val="center"/>
        </w:trPr>
        <w:tc>
          <w:tcPr>
            <w:tcW w:w="880" w:type="dxa"/>
          </w:tcPr>
          <w:p w:rsidR="00AD22AA" w:rsidRPr="00B3017C" w:rsidRDefault="00AD22AA" w:rsidP="00A54095">
            <w:r w:rsidRPr="00B3017C">
              <w:t>11:00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shd w:val="clear" w:color="auto" w:fill="FBD0FC"/>
          </w:tcPr>
          <w:p w:rsidR="00AD22AA" w:rsidRPr="00B3017C" w:rsidRDefault="00AD22AA" w:rsidP="0067486C">
            <w:proofErr w:type="spellStart"/>
            <w:r w:rsidRPr="00B3017C">
              <w:t>Seminara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atkluošona</w:t>
            </w:r>
            <w:proofErr w:type="spellEnd"/>
            <w:r w:rsidRPr="00B3017C"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D22AA" w:rsidRPr="00B3017C" w:rsidRDefault="00AD22AA" w:rsidP="00A54095"/>
        </w:tc>
        <w:tc>
          <w:tcPr>
            <w:tcW w:w="3827" w:type="dxa"/>
            <w:vMerge/>
            <w:shd w:val="clear" w:color="auto" w:fill="99FFCC"/>
          </w:tcPr>
          <w:p w:rsidR="00AD22AA" w:rsidRPr="00B3017C" w:rsidRDefault="00AD22AA" w:rsidP="00D10A44">
            <w:pPr>
              <w:tabs>
                <w:tab w:val="left" w:pos="3979"/>
              </w:tabs>
            </w:pPr>
          </w:p>
        </w:tc>
        <w:tc>
          <w:tcPr>
            <w:tcW w:w="3175" w:type="dxa"/>
            <w:vMerge/>
            <w:shd w:val="clear" w:color="auto" w:fill="99CCFF"/>
          </w:tcPr>
          <w:p w:rsidR="00AD22AA" w:rsidRPr="00B3017C" w:rsidRDefault="00AD22AA" w:rsidP="00A54095"/>
        </w:tc>
      </w:tr>
      <w:tr w:rsidR="00AD22AA" w:rsidRPr="00B3017C" w:rsidTr="00D06970">
        <w:trPr>
          <w:jc w:val="center"/>
        </w:trPr>
        <w:tc>
          <w:tcPr>
            <w:tcW w:w="880" w:type="dxa"/>
          </w:tcPr>
          <w:p w:rsidR="00AD22AA" w:rsidRPr="00B3017C" w:rsidRDefault="00AD22AA" w:rsidP="00A54095">
            <w:r w:rsidRPr="00B3017C">
              <w:t>12:00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shd w:val="clear" w:color="auto" w:fill="FBD0FC"/>
          </w:tcPr>
          <w:p w:rsidR="00AD22AA" w:rsidRPr="00B3017C" w:rsidRDefault="00AD22AA" w:rsidP="005C2C40">
            <w:proofErr w:type="spellStart"/>
            <w:r w:rsidRPr="00B3017C">
              <w:t>Īsapazeišona</w:t>
            </w:r>
            <w:proofErr w:type="spellEnd"/>
            <w:r w:rsidRPr="00B3017C">
              <w:t xml:space="preserve"> i </w:t>
            </w:r>
            <w:proofErr w:type="spellStart"/>
            <w:r w:rsidRPr="00B3017C">
              <w:t>vysaiduokys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izdareibys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D22AA" w:rsidRPr="00B3017C" w:rsidRDefault="00AD22AA" w:rsidP="00F27F1A">
            <w:proofErr w:type="spellStart"/>
            <w:r w:rsidRPr="00B3017C">
              <w:t>Praktyskais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dorbs</w:t>
            </w:r>
            <w:proofErr w:type="spellEnd"/>
            <w:r w:rsidRPr="00B3017C">
              <w:t xml:space="preserve"> „</w:t>
            </w:r>
            <w:proofErr w:type="spellStart"/>
            <w:r w:rsidRPr="00B3017C">
              <w:t>Muna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nūvoda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bogoteibys</w:t>
            </w:r>
            <w:proofErr w:type="spellEnd"/>
            <w:r>
              <w:t>”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BD0FC"/>
          </w:tcPr>
          <w:p w:rsidR="00AD22AA" w:rsidRPr="00B3017C" w:rsidRDefault="00AD22AA" w:rsidP="00C94B90"/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BD0FC"/>
          </w:tcPr>
          <w:p w:rsidR="00AD22AA" w:rsidRPr="00B3017C" w:rsidRDefault="00AD22AA" w:rsidP="00A54095">
            <w:proofErr w:type="spellStart"/>
            <w:r w:rsidRPr="00B3017C">
              <w:t>Nūdarbeiba</w:t>
            </w:r>
            <w:proofErr w:type="spellEnd"/>
            <w:r w:rsidRPr="00B3017C">
              <w:t xml:space="preserve"> „</w:t>
            </w:r>
            <w:proofErr w:type="spellStart"/>
            <w:r w:rsidRPr="00B3017C">
              <w:t>Sūļs</w:t>
            </w:r>
            <w:proofErr w:type="spellEnd"/>
            <w:r w:rsidRPr="00B3017C">
              <w:t xml:space="preserve"> iz </w:t>
            </w:r>
            <w:proofErr w:type="spellStart"/>
            <w:r w:rsidRPr="00B3017C">
              <w:t>prīšku</w:t>
            </w:r>
            <w:proofErr w:type="spellEnd"/>
            <w:r w:rsidRPr="00B3017C">
              <w:t>”</w:t>
            </w:r>
          </w:p>
          <w:p w:rsidR="00AD22AA" w:rsidRPr="00B3017C" w:rsidRDefault="00AD22AA" w:rsidP="00A54095"/>
        </w:tc>
      </w:tr>
      <w:tr w:rsidR="005C2C40" w:rsidRPr="00B3017C" w:rsidTr="005E0DEE">
        <w:trPr>
          <w:jc w:val="center"/>
        </w:trPr>
        <w:tc>
          <w:tcPr>
            <w:tcW w:w="880" w:type="dxa"/>
            <w:shd w:val="clear" w:color="auto" w:fill="EDEDED" w:themeFill="accent3" w:themeFillTint="33"/>
          </w:tcPr>
          <w:p w:rsidR="005C2C40" w:rsidRPr="00B3017C" w:rsidRDefault="005C2C40" w:rsidP="00A54095">
            <w:pPr>
              <w:rPr>
                <w:b/>
              </w:rPr>
            </w:pPr>
            <w:r w:rsidRPr="00B3017C">
              <w:rPr>
                <w:b/>
              </w:rPr>
              <w:t>13:00</w:t>
            </w:r>
          </w:p>
        </w:tc>
        <w:tc>
          <w:tcPr>
            <w:tcW w:w="2943" w:type="dxa"/>
            <w:shd w:val="clear" w:color="auto" w:fill="EDEDED" w:themeFill="accent3" w:themeFillTint="33"/>
          </w:tcPr>
          <w:p w:rsidR="005C2C40" w:rsidRPr="00B3017C" w:rsidRDefault="00C94B90" w:rsidP="00C94B90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Pušdīnes</w:t>
            </w:r>
            <w:proofErr w:type="spellEnd"/>
            <w:r w:rsidRPr="00B3017C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C94B9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Pušdīnes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C94B9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Pušdīnes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C94B9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Pušdīnes</w:t>
            </w:r>
            <w:proofErr w:type="spellEnd"/>
          </w:p>
        </w:tc>
      </w:tr>
      <w:tr w:rsidR="005C2C40" w:rsidRPr="00B3017C" w:rsidTr="00C9477B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14:00</w:t>
            </w:r>
          </w:p>
        </w:tc>
        <w:tc>
          <w:tcPr>
            <w:tcW w:w="2943" w:type="dxa"/>
            <w:vMerge w:val="restart"/>
            <w:shd w:val="clear" w:color="auto" w:fill="C5E0B3" w:themeFill="accent6" w:themeFillTint="66"/>
          </w:tcPr>
          <w:p w:rsidR="005C2C40" w:rsidRPr="00B3017C" w:rsidRDefault="00713191" w:rsidP="005C2C40">
            <w:proofErr w:type="spellStart"/>
            <w:r w:rsidRPr="00B3017C">
              <w:t>Nūdarbeiba</w:t>
            </w:r>
            <w:proofErr w:type="spellEnd"/>
            <w:r w:rsidRPr="00B3017C">
              <w:t xml:space="preserve"> par </w:t>
            </w:r>
            <w:proofErr w:type="spellStart"/>
            <w:r w:rsidRPr="00B3017C">
              <w:t>pylsūnyskumu</w:t>
            </w:r>
            <w:proofErr w:type="spellEnd"/>
            <w:r w:rsidRPr="00B3017C">
              <w:t xml:space="preserve"> i </w:t>
            </w:r>
            <w:proofErr w:type="spellStart"/>
            <w:r w:rsidRPr="00B3017C">
              <w:t>iniciativom</w:t>
            </w:r>
            <w:proofErr w:type="spellEnd"/>
            <w:r w:rsidR="005C2C40" w:rsidRPr="00B3017C">
              <w:t xml:space="preserve"> 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</w:tcPr>
          <w:p w:rsidR="005C2C40" w:rsidRPr="00B3017C" w:rsidRDefault="0058425D" w:rsidP="00F27F1A">
            <w:r w:rsidRPr="00B3017C">
              <w:t>„</w:t>
            </w:r>
            <w:proofErr w:type="spellStart"/>
            <w:r w:rsidRPr="00B3017C">
              <w:t>Muna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pogosta</w:t>
            </w:r>
            <w:proofErr w:type="spellEnd"/>
            <w:r w:rsidRPr="00B3017C">
              <w:t>/mīsta/</w:t>
            </w:r>
            <w:proofErr w:type="spellStart"/>
            <w:r w:rsidRPr="00B3017C">
              <w:t>piļsātys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nuokūtnes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vizeja</w:t>
            </w:r>
            <w:proofErr w:type="spellEnd"/>
            <w:r w:rsidR="00D05C1C">
              <w:t>”</w:t>
            </w:r>
            <w:r>
              <w:t xml:space="preserve"> </w:t>
            </w:r>
          </w:p>
        </w:tc>
        <w:tc>
          <w:tcPr>
            <w:tcW w:w="3827" w:type="dxa"/>
            <w:vMerge w:val="restart"/>
            <w:shd w:val="clear" w:color="auto" w:fill="FFFFCC"/>
          </w:tcPr>
          <w:p w:rsidR="005C2C40" w:rsidRPr="00B3017C" w:rsidRDefault="00F321DE" w:rsidP="00F321DE">
            <w:proofErr w:type="spellStart"/>
            <w:r w:rsidRPr="00B3017C">
              <w:t>P</w:t>
            </w:r>
            <w:r w:rsidR="00FC4BEF">
              <w:t>uorguojī</w:t>
            </w:r>
            <w:r w:rsidRPr="00B3017C">
              <w:t>n</w:t>
            </w:r>
            <w:r w:rsidR="00FC4BEF">
              <w:t>s</w:t>
            </w:r>
            <w:bookmarkStart w:id="0" w:name="_GoBack"/>
            <w:bookmarkEnd w:id="0"/>
            <w:proofErr w:type="spellEnd"/>
            <w:r w:rsidRPr="00B3017C">
              <w:t xml:space="preserve"> pa Višķu </w:t>
            </w:r>
            <w:proofErr w:type="spellStart"/>
            <w:r w:rsidRPr="00B3017C">
              <w:t>apleicīni</w:t>
            </w:r>
            <w:proofErr w:type="spellEnd"/>
            <w:r w:rsidRPr="00B3017C">
              <w:t xml:space="preserve">, </w:t>
            </w:r>
            <w:proofErr w:type="spellStart"/>
            <w:r w:rsidRPr="00B3017C">
              <w:t>gasteišona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pi</w:t>
            </w:r>
            <w:proofErr w:type="spellEnd"/>
            <w:r w:rsidRPr="00B3017C">
              <w:t xml:space="preserve"> interesantu i </w:t>
            </w:r>
            <w:proofErr w:type="spellStart"/>
            <w:r w:rsidRPr="00B3017C">
              <w:t>darbeigu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cylvāku</w:t>
            </w:r>
            <w:proofErr w:type="spellEnd"/>
            <w:proofErr w:type="gramStart"/>
            <w:r w:rsidRPr="00B3017C">
              <w:t xml:space="preserve">  </w:t>
            </w:r>
            <w:proofErr w:type="gramEnd"/>
          </w:p>
        </w:tc>
        <w:tc>
          <w:tcPr>
            <w:tcW w:w="3175" w:type="dxa"/>
            <w:shd w:val="clear" w:color="auto" w:fill="C5E0B3" w:themeFill="accent6" w:themeFillTint="66"/>
          </w:tcPr>
          <w:p w:rsidR="005C2C40" w:rsidRPr="00B3017C" w:rsidRDefault="009816EF" w:rsidP="00D10A44">
            <w:proofErr w:type="spellStart"/>
            <w:r w:rsidRPr="00B3017C">
              <w:t>Apvuiceibu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izvierteišona</w:t>
            </w:r>
            <w:proofErr w:type="spellEnd"/>
            <w:r w:rsidRPr="00B3017C">
              <w:t xml:space="preserve">, </w:t>
            </w:r>
            <w:proofErr w:type="spellStart"/>
            <w:r w:rsidR="00D10A44">
              <w:t>braukšona</w:t>
            </w:r>
            <w:proofErr w:type="spellEnd"/>
            <w:r w:rsidR="00D10A44">
              <w:t xml:space="preserve"> </w:t>
            </w:r>
            <w:r w:rsidRPr="00B3017C">
              <w:t xml:space="preserve">iz sātu </w:t>
            </w:r>
          </w:p>
        </w:tc>
      </w:tr>
      <w:tr w:rsidR="005C2C40" w:rsidRPr="00B3017C" w:rsidTr="005E0DEE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15:00</w:t>
            </w:r>
          </w:p>
        </w:tc>
        <w:tc>
          <w:tcPr>
            <w:tcW w:w="2943" w:type="dxa"/>
            <w:vMerge/>
            <w:shd w:val="clear" w:color="auto" w:fill="C5E0B3" w:themeFill="accent6" w:themeFillTint="66"/>
          </w:tcPr>
          <w:p w:rsidR="005C2C40" w:rsidRPr="00B3017C" w:rsidRDefault="005C2C40" w:rsidP="00A54095"/>
        </w:tc>
        <w:tc>
          <w:tcPr>
            <w:tcW w:w="3260" w:type="dxa"/>
            <w:vMerge/>
            <w:shd w:val="clear" w:color="auto" w:fill="DEEAF6" w:themeFill="accent1" w:themeFillTint="33"/>
          </w:tcPr>
          <w:p w:rsidR="005C2C40" w:rsidRPr="00B3017C" w:rsidRDefault="005C2C40" w:rsidP="00A54095"/>
        </w:tc>
        <w:tc>
          <w:tcPr>
            <w:tcW w:w="3827" w:type="dxa"/>
            <w:vMerge/>
            <w:shd w:val="clear" w:color="auto" w:fill="FFFFCC"/>
          </w:tcPr>
          <w:p w:rsidR="005C2C40" w:rsidRPr="00B3017C" w:rsidRDefault="005C2C40" w:rsidP="00A54095"/>
        </w:tc>
        <w:tc>
          <w:tcPr>
            <w:tcW w:w="3175" w:type="dxa"/>
            <w:vMerge w:val="restart"/>
          </w:tcPr>
          <w:p w:rsidR="005C2C40" w:rsidRPr="00B3017C" w:rsidRDefault="005C2C40" w:rsidP="00A54095"/>
        </w:tc>
      </w:tr>
      <w:tr w:rsidR="005C2C40" w:rsidRPr="00B3017C" w:rsidTr="005E0DEE">
        <w:trPr>
          <w:jc w:val="center"/>
        </w:trPr>
        <w:tc>
          <w:tcPr>
            <w:tcW w:w="880" w:type="dxa"/>
            <w:shd w:val="clear" w:color="auto" w:fill="EDEDED" w:themeFill="accent3" w:themeFillTint="33"/>
          </w:tcPr>
          <w:p w:rsidR="005C2C40" w:rsidRPr="00B3017C" w:rsidRDefault="005C2C40" w:rsidP="00A54095">
            <w:pPr>
              <w:rPr>
                <w:b/>
              </w:rPr>
            </w:pPr>
            <w:r w:rsidRPr="00B3017C">
              <w:rPr>
                <w:b/>
              </w:rPr>
              <w:t>16:00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9816EF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Kopejs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C2C40" w:rsidRPr="00B3017C" w:rsidRDefault="009816EF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Kopejs</w:t>
            </w:r>
            <w:proofErr w:type="spellEnd"/>
          </w:p>
        </w:tc>
        <w:tc>
          <w:tcPr>
            <w:tcW w:w="3827" w:type="dxa"/>
            <w:shd w:val="clear" w:color="auto" w:fill="EDEDED" w:themeFill="accent3" w:themeFillTint="33"/>
          </w:tcPr>
          <w:p w:rsidR="005C2C40" w:rsidRPr="00B3017C" w:rsidRDefault="009816EF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Kopejs</w:t>
            </w:r>
            <w:proofErr w:type="spellEnd"/>
          </w:p>
        </w:tc>
        <w:tc>
          <w:tcPr>
            <w:tcW w:w="3175" w:type="dxa"/>
            <w:vMerge/>
          </w:tcPr>
          <w:p w:rsidR="005C2C40" w:rsidRPr="00B3017C" w:rsidRDefault="005C2C40" w:rsidP="00A54095">
            <w:pPr>
              <w:rPr>
                <w:b/>
              </w:rPr>
            </w:pPr>
          </w:p>
        </w:tc>
      </w:tr>
      <w:tr w:rsidR="005C2C40" w:rsidRPr="00B3017C" w:rsidTr="005E0DEE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16:30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5C2C40" w:rsidRPr="00B3017C" w:rsidRDefault="005C2C40" w:rsidP="000368C4">
            <w:proofErr w:type="spellStart"/>
            <w:r w:rsidRPr="00B3017C">
              <w:t>Nodar</w:t>
            </w:r>
            <w:r w:rsidR="000368C4">
              <w:t>beiba</w:t>
            </w:r>
            <w:proofErr w:type="spellEnd"/>
            <w:r w:rsidRPr="00B3017C">
              <w:t xml:space="preserve"> </w:t>
            </w:r>
            <w:r w:rsidR="00713191" w:rsidRPr="00B3017C">
              <w:t xml:space="preserve">par </w:t>
            </w:r>
            <w:proofErr w:type="spellStart"/>
            <w:r w:rsidR="00713191" w:rsidRPr="00B3017C">
              <w:t>drūsumspieju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0FC"/>
          </w:tcPr>
          <w:p w:rsidR="005C2C40" w:rsidRPr="00D10A44" w:rsidRDefault="001946B3" w:rsidP="005C2C40">
            <w:proofErr w:type="spellStart"/>
            <w:r w:rsidRPr="00D10A44">
              <w:t>Gasteišona</w:t>
            </w:r>
            <w:proofErr w:type="spellEnd"/>
            <w:r w:rsidRPr="00D10A44">
              <w:t xml:space="preserve"> Višķu </w:t>
            </w:r>
            <w:proofErr w:type="spellStart"/>
            <w:r w:rsidRPr="00D10A44">
              <w:t>jaunīšu</w:t>
            </w:r>
            <w:proofErr w:type="spellEnd"/>
            <w:r w:rsidRPr="00D10A44">
              <w:t xml:space="preserve"> centrā </w:t>
            </w:r>
          </w:p>
        </w:tc>
        <w:tc>
          <w:tcPr>
            <w:tcW w:w="3827" w:type="dxa"/>
            <w:vMerge w:val="restart"/>
            <w:shd w:val="clear" w:color="auto" w:fill="FFFFCC"/>
          </w:tcPr>
          <w:p w:rsidR="00892878" w:rsidRPr="00B3017C" w:rsidRDefault="00892878" w:rsidP="00892878">
            <w:proofErr w:type="spellStart"/>
            <w:r>
              <w:t>Sasatikšona</w:t>
            </w:r>
            <w:proofErr w:type="spellEnd"/>
            <w:r>
              <w:t xml:space="preserve"> ar </w:t>
            </w:r>
            <w:proofErr w:type="spellStart"/>
            <w:r>
              <w:t>vītejim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r w:rsidR="00F321DE" w:rsidRPr="00B3017C">
              <w:t>unīšīm</w:t>
            </w:r>
            <w:proofErr w:type="spellEnd"/>
            <w:r w:rsidR="00F321DE" w:rsidRPr="00B3017C">
              <w:t xml:space="preserve"> i </w:t>
            </w:r>
            <w:proofErr w:type="spellStart"/>
            <w:r>
              <w:t>daleiba</w:t>
            </w:r>
            <w:proofErr w:type="spellEnd"/>
            <w:r>
              <w:t xml:space="preserve"> Višķu </w:t>
            </w:r>
            <w:proofErr w:type="spellStart"/>
            <w:r>
              <w:t>pogosta</w:t>
            </w:r>
            <w:proofErr w:type="spellEnd"/>
            <w:r>
              <w:t xml:space="preserve"> </w:t>
            </w:r>
            <w:proofErr w:type="spellStart"/>
            <w:r>
              <w:t>svātku</w:t>
            </w:r>
            <w:proofErr w:type="spellEnd"/>
            <w:r>
              <w:t xml:space="preserve"> </w:t>
            </w:r>
            <w:proofErr w:type="spellStart"/>
            <w:r>
              <w:t>pasuokumūs</w:t>
            </w:r>
            <w:proofErr w:type="spellEnd"/>
            <w:r>
              <w:t xml:space="preserve"> </w:t>
            </w:r>
          </w:p>
          <w:p w:rsidR="005C2C40" w:rsidRPr="00B3017C" w:rsidRDefault="005C2C40" w:rsidP="008F0360"/>
        </w:tc>
        <w:tc>
          <w:tcPr>
            <w:tcW w:w="3175" w:type="dxa"/>
            <w:vMerge/>
          </w:tcPr>
          <w:p w:rsidR="005C2C40" w:rsidRPr="00B3017C" w:rsidRDefault="005C2C40" w:rsidP="00A54095"/>
        </w:tc>
      </w:tr>
      <w:tr w:rsidR="005C2C40" w:rsidRPr="00B3017C" w:rsidTr="005E0DEE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18:00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5C2C40" w:rsidRPr="00B3017C" w:rsidRDefault="00713191" w:rsidP="00713191">
            <w:r w:rsidRPr="00B3017C">
              <w:t xml:space="preserve">Grupu </w:t>
            </w:r>
            <w:proofErr w:type="spellStart"/>
            <w:r w:rsidRPr="00B3017C">
              <w:t>dorbs</w:t>
            </w:r>
            <w:proofErr w:type="spellEnd"/>
            <w:r w:rsidRPr="00B3017C">
              <w:t xml:space="preserve"> „</w:t>
            </w:r>
            <w:proofErr w:type="spellStart"/>
            <w:r w:rsidRPr="00B3017C">
              <w:t>Bailis</w:t>
            </w:r>
            <w:proofErr w:type="spellEnd"/>
            <w:r w:rsidRPr="00B3017C">
              <w:t xml:space="preserve"> i </w:t>
            </w:r>
            <w:proofErr w:type="spellStart"/>
            <w:r w:rsidRPr="00B3017C">
              <w:t>izadreiksteišona</w:t>
            </w:r>
            <w:proofErr w:type="spellEnd"/>
            <w:r w:rsidRPr="00B3017C">
              <w:t>”</w:t>
            </w:r>
            <w:r w:rsidR="005C2C40" w:rsidRPr="00B3017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0FC"/>
          </w:tcPr>
          <w:p w:rsidR="005C2C40" w:rsidRPr="00D10A44" w:rsidRDefault="001946B3" w:rsidP="009642D7">
            <w:proofErr w:type="spellStart"/>
            <w:r w:rsidRPr="00D10A44">
              <w:t>Sasatikšona</w:t>
            </w:r>
            <w:proofErr w:type="spellEnd"/>
            <w:r w:rsidRPr="00D10A44">
              <w:t xml:space="preserve"> ar </w:t>
            </w:r>
            <w:proofErr w:type="spellStart"/>
            <w:r w:rsidRPr="00D10A44">
              <w:t>pošvaļdeivbys</w:t>
            </w:r>
            <w:proofErr w:type="spellEnd"/>
            <w:r w:rsidRPr="00D10A44">
              <w:t xml:space="preserve"> </w:t>
            </w:r>
            <w:proofErr w:type="spellStart"/>
            <w:r w:rsidRPr="00D10A44">
              <w:t>puorstuovim</w:t>
            </w:r>
            <w:proofErr w:type="spellEnd"/>
            <w:r w:rsidRPr="00D10A44">
              <w:t xml:space="preserve"> </w:t>
            </w:r>
          </w:p>
        </w:tc>
        <w:tc>
          <w:tcPr>
            <w:tcW w:w="3827" w:type="dxa"/>
            <w:vMerge/>
            <w:shd w:val="clear" w:color="auto" w:fill="FFFFCC"/>
          </w:tcPr>
          <w:p w:rsidR="005C2C40" w:rsidRPr="00B3017C" w:rsidRDefault="005C2C40" w:rsidP="00A54095"/>
        </w:tc>
        <w:tc>
          <w:tcPr>
            <w:tcW w:w="3175" w:type="dxa"/>
            <w:vMerge/>
          </w:tcPr>
          <w:p w:rsidR="005C2C40" w:rsidRPr="00B3017C" w:rsidRDefault="005C2C40" w:rsidP="00A54095"/>
        </w:tc>
      </w:tr>
      <w:tr w:rsidR="005C2C40" w:rsidRPr="00B3017C" w:rsidTr="005E0DEE">
        <w:trPr>
          <w:jc w:val="center"/>
        </w:trPr>
        <w:tc>
          <w:tcPr>
            <w:tcW w:w="880" w:type="dxa"/>
            <w:shd w:val="clear" w:color="auto" w:fill="EDEDED" w:themeFill="accent3" w:themeFillTint="33"/>
          </w:tcPr>
          <w:p w:rsidR="005C2C40" w:rsidRPr="00B3017C" w:rsidRDefault="005C2C40" w:rsidP="00A54095">
            <w:pPr>
              <w:rPr>
                <w:b/>
              </w:rPr>
            </w:pPr>
            <w:r w:rsidRPr="00B3017C">
              <w:rPr>
                <w:b/>
              </w:rPr>
              <w:t>19:00</w:t>
            </w:r>
          </w:p>
        </w:tc>
        <w:tc>
          <w:tcPr>
            <w:tcW w:w="2943" w:type="dxa"/>
            <w:shd w:val="clear" w:color="auto" w:fill="EDEDED" w:themeFill="accent3" w:themeFillTint="33"/>
          </w:tcPr>
          <w:p w:rsidR="005C2C40" w:rsidRPr="00B3017C" w:rsidRDefault="005C2C40" w:rsidP="009816EF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Vakar</w:t>
            </w:r>
            <w:r w:rsidR="009816EF" w:rsidRPr="00B3017C">
              <w:rPr>
                <w:b/>
              </w:rPr>
              <w:t>enis</w:t>
            </w:r>
            <w:proofErr w:type="spellEnd"/>
          </w:p>
        </w:tc>
        <w:tc>
          <w:tcPr>
            <w:tcW w:w="3260" w:type="dxa"/>
            <w:shd w:val="clear" w:color="auto" w:fill="EDEDED" w:themeFill="accent3" w:themeFillTint="33"/>
          </w:tcPr>
          <w:p w:rsidR="005C2C40" w:rsidRPr="00B3017C" w:rsidRDefault="005C2C40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V</w:t>
            </w:r>
            <w:r w:rsidR="009816EF" w:rsidRPr="00B3017C">
              <w:rPr>
                <w:b/>
              </w:rPr>
              <w:t>akarenis</w:t>
            </w:r>
            <w:proofErr w:type="spellEnd"/>
          </w:p>
        </w:tc>
        <w:tc>
          <w:tcPr>
            <w:tcW w:w="3827" w:type="dxa"/>
            <w:shd w:val="clear" w:color="auto" w:fill="EDEDED" w:themeFill="accent3" w:themeFillTint="33"/>
          </w:tcPr>
          <w:p w:rsidR="005C2C40" w:rsidRPr="00B3017C" w:rsidRDefault="009816EF" w:rsidP="00A54095">
            <w:pPr>
              <w:rPr>
                <w:b/>
              </w:rPr>
            </w:pPr>
            <w:proofErr w:type="spellStart"/>
            <w:r w:rsidRPr="00B3017C">
              <w:rPr>
                <w:b/>
              </w:rPr>
              <w:t>Vakarenis</w:t>
            </w:r>
            <w:proofErr w:type="spellEnd"/>
          </w:p>
        </w:tc>
        <w:tc>
          <w:tcPr>
            <w:tcW w:w="3175" w:type="dxa"/>
            <w:vMerge/>
            <w:shd w:val="clear" w:color="auto" w:fill="auto"/>
          </w:tcPr>
          <w:p w:rsidR="005C2C40" w:rsidRPr="00B3017C" w:rsidRDefault="005C2C40" w:rsidP="00A54095">
            <w:pPr>
              <w:rPr>
                <w:b/>
              </w:rPr>
            </w:pPr>
          </w:p>
        </w:tc>
      </w:tr>
      <w:tr w:rsidR="005C2C40" w:rsidRPr="00B3017C" w:rsidTr="005E0DEE">
        <w:trPr>
          <w:jc w:val="center"/>
        </w:trPr>
        <w:tc>
          <w:tcPr>
            <w:tcW w:w="880" w:type="dxa"/>
          </w:tcPr>
          <w:p w:rsidR="005C2C40" w:rsidRPr="00B3017C" w:rsidRDefault="005C2C40" w:rsidP="00A54095">
            <w:r w:rsidRPr="00B3017C">
              <w:t>20:00</w:t>
            </w:r>
          </w:p>
        </w:tc>
        <w:tc>
          <w:tcPr>
            <w:tcW w:w="2943" w:type="dxa"/>
            <w:shd w:val="clear" w:color="auto" w:fill="FBD0FC"/>
          </w:tcPr>
          <w:p w:rsidR="005C2C40" w:rsidRPr="00B3017C" w:rsidRDefault="00713191" w:rsidP="005C2C40">
            <w:proofErr w:type="spellStart"/>
            <w:r w:rsidRPr="00B3017C">
              <w:t>Kūpeigi</w:t>
            </w:r>
            <w:proofErr w:type="spellEnd"/>
            <w:r w:rsidRPr="00B3017C">
              <w:t xml:space="preserve"> (</w:t>
            </w:r>
            <w:proofErr w:type="spellStart"/>
            <w:r w:rsidRPr="00B3017C">
              <w:t>na)dorbi</w:t>
            </w:r>
            <w:proofErr w:type="spellEnd"/>
            <w:proofErr w:type="gramStart"/>
            <w:r w:rsidRPr="00B3017C">
              <w:t xml:space="preserve"> </w:t>
            </w:r>
            <w:r w:rsidR="005C2C40" w:rsidRPr="00B3017C">
              <w:t xml:space="preserve"> </w:t>
            </w:r>
            <w:proofErr w:type="gramEnd"/>
          </w:p>
        </w:tc>
        <w:tc>
          <w:tcPr>
            <w:tcW w:w="3260" w:type="dxa"/>
            <w:shd w:val="clear" w:color="auto" w:fill="B4C6E7" w:themeFill="accent5" w:themeFillTint="66"/>
          </w:tcPr>
          <w:p w:rsidR="005C2C40" w:rsidRPr="00B3017C" w:rsidRDefault="008D5EA2" w:rsidP="008F0360">
            <w:proofErr w:type="spellStart"/>
            <w:r w:rsidRPr="00B3017C">
              <w:t>Sarunys</w:t>
            </w:r>
            <w:proofErr w:type="spellEnd"/>
            <w:r w:rsidRPr="00B3017C">
              <w:t xml:space="preserve"> par </w:t>
            </w:r>
            <w:proofErr w:type="spellStart"/>
            <w:r w:rsidRPr="00B3017C">
              <w:t>uzjiemiegumu</w:t>
            </w:r>
            <w:proofErr w:type="spellEnd"/>
            <w:r w:rsidRPr="00B3017C">
              <w:t xml:space="preserve"> i </w:t>
            </w:r>
            <w:proofErr w:type="spellStart"/>
            <w:r w:rsidRPr="00B3017C">
              <w:t>uzjiemiejdarbiebu</w:t>
            </w:r>
            <w:proofErr w:type="spellEnd"/>
            <w:r w:rsidRPr="00B3017C">
              <w:t xml:space="preserve"> ar </w:t>
            </w:r>
            <w:proofErr w:type="spellStart"/>
            <w:r w:rsidRPr="00B3017C">
              <w:t>uzjiemieju</w:t>
            </w:r>
            <w:proofErr w:type="spellEnd"/>
            <w:proofErr w:type="gramStart"/>
            <w:r w:rsidR="008F0360" w:rsidRPr="00B3017C">
              <w:t xml:space="preserve"> </w:t>
            </w:r>
            <w:r w:rsidR="005C2C40" w:rsidRPr="00B3017C">
              <w:t xml:space="preserve"> </w:t>
            </w:r>
            <w:proofErr w:type="gramEnd"/>
          </w:p>
        </w:tc>
        <w:tc>
          <w:tcPr>
            <w:tcW w:w="3827" w:type="dxa"/>
            <w:shd w:val="clear" w:color="auto" w:fill="FBD0FC"/>
          </w:tcPr>
          <w:p w:rsidR="005C2C40" w:rsidRPr="00B3017C" w:rsidRDefault="00F25F4B" w:rsidP="008F0360">
            <w:proofErr w:type="spellStart"/>
            <w:r w:rsidRPr="00B3017C">
              <w:t>Gostu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vokors</w:t>
            </w:r>
            <w:proofErr w:type="spellEnd"/>
            <w:r w:rsidRPr="00B3017C">
              <w:t xml:space="preserve">. </w:t>
            </w:r>
            <w:proofErr w:type="spellStart"/>
            <w:r w:rsidRPr="00B3017C">
              <w:t>Sasatikšona</w:t>
            </w:r>
            <w:proofErr w:type="spellEnd"/>
            <w:r w:rsidRPr="00B3017C">
              <w:t xml:space="preserve"> ar </w:t>
            </w:r>
            <w:proofErr w:type="spellStart"/>
            <w:r w:rsidRPr="00B3017C">
              <w:t>cytim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aktivim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jaunīšim</w:t>
            </w:r>
            <w:proofErr w:type="spellEnd"/>
            <w:r w:rsidRPr="00B3017C">
              <w:t xml:space="preserve">. </w:t>
            </w:r>
            <w:proofErr w:type="spellStart"/>
            <w:r w:rsidRPr="00B3017C">
              <w:t>Fiļmeišonuos</w:t>
            </w:r>
            <w:proofErr w:type="spellEnd"/>
            <w:r w:rsidRPr="00B3017C">
              <w:t xml:space="preserve"> </w:t>
            </w:r>
            <w:proofErr w:type="spellStart"/>
            <w:r w:rsidRPr="00B3017C">
              <w:t>deļ</w:t>
            </w:r>
            <w:proofErr w:type="spellEnd"/>
            <w:r w:rsidRPr="00B3017C">
              <w:t xml:space="preserve"> video </w:t>
            </w:r>
          </w:p>
        </w:tc>
        <w:tc>
          <w:tcPr>
            <w:tcW w:w="3175" w:type="dxa"/>
            <w:vMerge/>
          </w:tcPr>
          <w:p w:rsidR="005C2C40" w:rsidRPr="00B3017C" w:rsidRDefault="005C2C40" w:rsidP="00A54095"/>
        </w:tc>
      </w:tr>
    </w:tbl>
    <w:p w:rsidR="00AD22AA" w:rsidRDefault="004F52A0">
      <w:proofErr w:type="spellStart"/>
      <w:r>
        <w:t>Seminara</w:t>
      </w:r>
      <w:proofErr w:type="spellEnd"/>
      <w:r>
        <w:t xml:space="preserve"> laikā </w:t>
      </w:r>
      <w:proofErr w:type="spellStart"/>
      <w:r>
        <w:t>fiļmeišonuos</w:t>
      </w:r>
      <w:proofErr w:type="spellEnd"/>
      <w:r>
        <w:t xml:space="preserve"> video, </w:t>
      </w:r>
      <w:proofErr w:type="spellStart"/>
      <w:r>
        <w:t>naformalis</w:t>
      </w:r>
      <w:proofErr w:type="spellEnd"/>
      <w:r>
        <w:t xml:space="preserve"> </w:t>
      </w:r>
      <w:proofErr w:type="spellStart"/>
      <w:r w:rsidR="001F0971">
        <w:t>aktivita</w:t>
      </w:r>
      <w:r>
        <w:t>t</w:t>
      </w:r>
      <w:r w:rsidR="001F0971">
        <w:t>i</w:t>
      </w:r>
      <w:r>
        <w:t>s</w:t>
      </w:r>
      <w:proofErr w:type="spellEnd"/>
      <w:r>
        <w:t xml:space="preserve">, </w:t>
      </w:r>
      <w:proofErr w:type="spellStart"/>
      <w:r>
        <w:t>puorsteigumi</w:t>
      </w:r>
      <w:proofErr w:type="spellEnd"/>
      <w:r>
        <w:t xml:space="preserve">, konkursi i vēļ.... </w:t>
      </w:r>
    </w:p>
    <w:p w:rsidR="004F52A0" w:rsidRDefault="00AD22AA">
      <w:r>
        <w:t xml:space="preserve">Vaira </w:t>
      </w:r>
      <w:proofErr w:type="spellStart"/>
      <w:r>
        <w:t>dazynuošonys</w:t>
      </w:r>
      <w:proofErr w:type="spellEnd"/>
      <w:r>
        <w:t xml:space="preserve">: </w:t>
      </w:r>
      <w:proofErr w:type="spellStart"/>
      <w:r>
        <w:t>Dagneja</w:t>
      </w:r>
      <w:proofErr w:type="spellEnd"/>
      <w:r>
        <w:t xml:space="preserve"> Dudarjonoka: 28362243, </w:t>
      </w:r>
      <w:proofErr w:type="spellStart"/>
      <w:r>
        <w:t>Jurs</w:t>
      </w:r>
      <w:proofErr w:type="spellEnd"/>
      <w:r>
        <w:t xml:space="preserve"> Kučinskis: 22187649</w:t>
      </w:r>
    </w:p>
    <w:sectPr w:rsidR="004F52A0" w:rsidSect="005E0DEE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6C"/>
    <w:rsid w:val="000368C4"/>
    <w:rsid w:val="001946B3"/>
    <w:rsid w:val="001F0971"/>
    <w:rsid w:val="002A291C"/>
    <w:rsid w:val="00420DCF"/>
    <w:rsid w:val="00422A6C"/>
    <w:rsid w:val="004F52A0"/>
    <w:rsid w:val="0058425D"/>
    <w:rsid w:val="005C2C40"/>
    <w:rsid w:val="005E0DEE"/>
    <w:rsid w:val="005F7CA3"/>
    <w:rsid w:val="0067486C"/>
    <w:rsid w:val="00713191"/>
    <w:rsid w:val="00792857"/>
    <w:rsid w:val="00892878"/>
    <w:rsid w:val="008D5EA2"/>
    <w:rsid w:val="008F0360"/>
    <w:rsid w:val="009642D7"/>
    <w:rsid w:val="009816EF"/>
    <w:rsid w:val="00AA3A0D"/>
    <w:rsid w:val="00AD22AA"/>
    <w:rsid w:val="00B3017C"/>
    <w:rsid w:val="00B80145"/>
    <w:rsid w:val="00C9477B"/>
    <w:rsid w:val="00C94B90"/>
    <w:rsid w:val="00D05C1C"/>
    <w:rsid w:val="00D10A44"/>
    <w:rsid w:val="00E762D9"/>
    <w:rsid w:val="00F25F4B"/>
    <w:rsid w:val="00F27F1A"/>
    <w:rsid w:val="00F321DE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7837-004B-4998-BED9-4FBEA5C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40"/>
    <w:pPr>
      <w:ind w:left="720"/>
      <w:contextualSpacing/>
    </w:pPr>
  </w:style>
  <w:style w:type="table" w:styleId="a4">
    <w:name w:val="Table Grid"/>
    <w:basedOn w:val="a1"/>
    <w:rsid w:val="005C2C40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Bramane</dc:creator>
  <cp:keywords/>
  <dc:description/>
  <cp:lastModifiedBy>Dagnija Bramane</cp:lastModifiedBy>
  <cp:revision>5</cp:revision>
  <dcterms:created xsi:type="dcterms:W3CDTF">2016-07-21T09:20:00Z</dcterms:created>
  <dcterms:modified xsi:type="dcterms:W3CDTF">2016-07-28T09:25:00Z</dcterms:modified>
</cp:coreProperties>
</file>